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4A" w:rsidRDefault="00AC0A4A" w:rsidP="00187AFC">
      <w:p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Documenti governativi:</w:t>
      </w:r>
    </w:p>
    <w:p w:rsidR="00AC0A4A" w:rsidRDefault="00AC0A4A" w:rsidP="00187AFC">
      <w:pPr>
        <w:rPr>
          <w:rFonts w:ascii="Tahoma" w:hAnsi="Tahoma" w:cs="Tahoma"/>
          <w:szCs w:val="22"/>
        </w:rPr>
      </w:pPr>
    </w:p>
    <w:p w:rsidR="00187AFC" w:rsidRDefault="00187AFC" w:rsidP="00187AFC">
      <w:pPr>
        <w:pStyle w:val="Paragrafoelenco"/>
        <w:numPr>
          <w:ilvl w:val="0"/>
          <w:numId w:val="2"/>
        </w:numPr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Decreto del Presidente del Consiglio dei Ministri del </w:t>
      </w:r>
      <w:r w:rsidRPr="00BB569A">
        <w:rPr>
          <w:rFonts w:ascii="Tahoma" w:hAnsi="Tahoma" w:cs="Tahoma"/>
          <w:szCs w:val="22"/>
        </w:rPr>
        <w:t>17 maggio 2020</w:t>
      </w:r>
      <w:r>
        <w:rPr>
          <w:rFonts w:ascii="Tahoma" w:hAnsi="Tahoma" w:cs="Tahoma"/>
          <w:szCs w:val="22"/>
        </w:rPr>
        <w:t>;</w:t>
      </w:r>
    </w:p>
    <w:p w:rsidR="00187AFC" w:rsidRDefault="00AC0A4A" w:rsidP="00187AFC">
      <w:pPr>
        <w:pStyle w:val="Paragrafoelenco"/>
        <w:rPr>
          <w:rFonts w:ascii="Tahoma" w:hAnsi="Tahoma" w:cs="Tahoma"/>
          <w:szCs w:val="22"/>
        </w:rPr>
      </w:pPr>
      <w:hyperlink r:id="rId5" w:history="1">
        <w:r w:rsidR="00187AFC" w:rsidRPr="00187AFC">
          <w:rPr>
            <w:rStyle w:val="Collegamentoipertestuale"/>
            <w:rFonts w:ascii="Tahoma" w:hAnsi="Tahoma" w:cs="Tahoma"/>
            <w:szCs w:val="22"/>
          </w:rPr>
          <w:t>https://www.gazzettaufficiale.it/eli/id/2020/05/17/20A02717/sg</w:t>
        </w:r>
      </w:hyperlink>
    </w:p>
    <w:p w:rsidR="00187AFC" w:rsidRPr="00BB569A" w:rsidRDefault="00187AFC" w:rsidP="00187AFC">
      <w:pPr>
        <w:pStyle w:val="Paragrafoelenco"/>
        <w:rPr>
          <w:rFonts w:ascii="Tahoma" w:hAnsi="Tahoma" w:cs="Tahoma"/>
          <w:szCs w:val="22"/>
        </w:rPr>
      </w:pPr>
    </w:p>
    <w:p w:rsidR="00187AFC" w:rsidRDefault="00187AFC" w:rsidP="00187AFC">
      <w:pPr>
        <w:pStyle w:val="Paragrafoelenco"/>
        <w:numPr>
          <w:ilvl w:val="0"/>
          <w:numId w:val="2"/>
        </w:numPr>
        <w:rPr>
          <w:rFonts w:ascii="Tahoma" w:hAnsi="Tahoma" w:cs="Tahoma"/>
          <w:szCs w:val="22"/>
        </w:rPr>
      </w:pPr>
      <w:r w:rsidRPr="00BB569A">
        <w:rPr>
          <w:rFonts w:ascii="Tahoma" w:hAnsi="Tahoma" w:cs="Tahoma"/>
          <w:szCs w:val="22"/>
        </w:rPr>
        <w:t>Linee guida centri estivi e servizi educativi COVID-19, Dipartimento per le politiche della famiglia</w:t>
      </w:r>
      <w:r>
        <w:rPr>
          <w:rFonts w:ascii="Tahoma" w:hAnsi="Tahoma" w:cs="Tahoma"/>
          <w:szCs w:val="22"/>
        </w:rPr>
        <w:t xml:space="preserve"> del</w:t>
      </w:r>
      <w:r w:rsidRPr="00BB569A">
        <w:rPr>
          <w:rFonts w:ascii="Tahoma" w:hAnsi="Tahoma" w:cs="Tahoma"/>
          <w:szCs w:val="22"/>
        </w:rPr>
        <w:t xml:space="preserve"> 16 maggio 2020</w:t>
      </w:r>
      <w:r>
        <w:rPr>
          <w:rFonts w:ascii="Tahoma" w:hAnsi="Tahoma" w:cs="Tahoma"/>
          <w:szCs w:val="22"/>
        </w:rPr>
        <w:t>;</w:t>
      </w:r>
    </w:p>
    <w:p w:rsidR="00187AFC" w:rsidRDefault="00AC0A4A" w:rsidP="00187AFC">
      <w:pPr>
        <w:pStyle w:val="Paragrafoelenco"/>
        <w:rPr>
          <w:rStyle w:val="Collegamentoipertestuale"/>
          <w:rFonts w:ascii="Tahoma" w:hAnsi="Tahoma" w:cs="Tahoma"/>
          <w:szCs w:val="22"/>
        </w:rPr>
      </w:pPr>
      <w:hyperlink r:id="rId6" w:history="1">
        <w:r w:rsidR="00187AFC" w:rsidRPr="00187AFC">
          <w:rPr>
            <w:rStyle w:val="Collegamentoipertestuale"/>
            <w:rFonts w:ascii="Tahoma" w:hAnsi="Tahoma" w:cs="Tahoma"/>
            <w:szCs w:val="22"/>
          </w:rPr>
          <w:t>http://famiglia.governo.it/media/1934/20200516_linee-guida-centri-estivi_2344.pdf</w:t>
        </w:r>
      </w:hyperlink>
    </w:p>
    <w:p w:rsidR="00AC0A4A" w:rsidRPr="00AC0A4A" w:rsidRDefault="00AC0A4A" w:rsidP="00187AFC">
      <w:pPr>
        <w:pStyle w:val="Paragrafoelenco"/>
        <w:rPr>
          <w:rFonts w:ascii="Tahoma" w:hAnsi="Tahoma" w:cs="Tahoma"/>
          <w:color w:val="FF0000"/>
          <w:szCs w:val="22"/>
        </w:rPr>
      </w:pPr>
      <w:r>
        <w:rPr>
          <w:rStyle w:val="Collegamentoipertestuale"/>
          <w:rFonts w:ascii="Tahoma" w:hAnsi="Tahoma" w:cs="Tahoma"/>
          <w:color w:val="FF0000"/>
          <w:szCs w:val="22"/>
        </w:rPr>
        <w:t>Visionare in particolare il capitolo 3 pp. 21-29</w:t>
      </w:r>
    </w:p>
    <w:p w:rsidR="00187AFC" w:rsidRPr="00BB569A" w:rsidRDefault="00187AFC" w:rsidP="00187AFC">
      <w:pPr>
        <w:suppressAutoHyphens w:val="0"/>
        <w:autoSpaceDE w:val="0"/>
        <w:adjustRightInd w:val="0"/>
        <w:textAlignment w:val="auto"/>
        <w:rPr>
          <w:rFonts w:ascii="Tahoma" w:hAnsi="Tahoma" w:cs="Tahoma"/>
          <w:szCs w:val="22"/>
        </w:rPr>
      </w:pPr>
    </w:p>
    <w:p w:rsidR="00187AFC" w:rsidRDefault="00187AFC" w:rsidP="00187AFC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Linee-Guida per l’esercizio fisico e lo sport. </w:t>
      </w:r>
      <w:r w:rsidRPr="00BB569A">
        <w:rPr>
          <w:rFonts w:ascii="Tahoma" w:hAnsi="Tahoma" w:cs="Tahoma"/>
          <w:szCs w:val="22"/>
        </w:rPr>
        <w:t>Ufficio per lo sport. Presidenza del Consiglio dei Ministri</w:t>
      </w:r>
      <w:r>
        <w:rPr>
          <w:rFonts w:ascii="Tahoma" w:hAnsi="Tahoma" w:cs="Tahoma"/>
          <w:szCs w:val="22"/>
        </w:rPr>
        <w:t xml:space="preserve">, </w:t>
      </w:r>
      <w:r w:rsidRPr="00BB569A">
        <w:rPr>
          <w:rFonts w:ascii="Tahoma" w:hAnsi="Tahoma" w:cs="Tahoma"/>
          <w:szCs w:val="22"/>
        </w:rPr>
        <w:t>19 maggio 2020</w:t>
      </w:r>
      <w:r>
        <w:rPr>
          <w:rFonts w:ascii="Tahoma" w:hAnsi="Tahoma" w:cs="Tahoma"/>
          <w:szCs w:val="22"/>
        </w:rPr>
        <w:t>;</w:t>
      </w:r>
    </w:p>
    <w:p w:rsidR="00187AFC" w:rsidRPr="00BB569A" w:rsidRDefault="00AC0A4A" w:rsidP="00187AFC">
      <w:pPr>
        <w:pStyle w:val="Paragrafoelenco"/>
        <w:suppressAutoHyphens w:val="0"/>
        <w:autoSpaceDE w:val="0"/>
        <w:adjustRightInd w:val="0"/>
        <w:textAlignment w:val="auto"/>
        <w:rPr>
          <w:rFonts w:ascii="Tahoma" w:hAnsi="Tahoma" w:cs="Tahoma"/>
          <w:szCs w:val="22"/>
        </w:rPr>
      </w:pPr>
      <w:hyperlink r:id="rId7" w:history="1">
        <w:r w:rsidR="00187AFC" w:rsidRPr="00187AFC">
          <w:rPr>
            <w:rStyle w:val="Collegamentoipertestuale"/>
            <w:rFonts w:ascii="Tahoma" w:hAnsi="Tahoma" w:cs="Tahoma"/>
            <w:szCs w:val="22"/>
          </w:rPr>
          <w:t>https://www.ansa.it/documents/1589976648220_linee-guida-sport-di-base-e-attivita-motoria.pdf</w:t>
        </w:r>
      </w:hyperlink>
    </w:p>
    <w:p w:rsidR="00187AFC" w:rsidRPr="00BB569A" w:rsidRDefault="00187AFC" w:rsidP="00187AFC">
      <w:pPr>
        <w:pStyle w:val="Paragrafoelenco"/>
        <w:suppressAutoHyphens w:val="0"/>
        <w:autoSpaceDE w:val="0"/>
        <w:adjustRightInd w:val="0"/>
        <w:textAlignment w:val="auto"/>
        <w:rPr>
          <w:rFonts w:ascii="Tahoma" w:hAnsi="Tahoma" w:cs="Tahoma"/>
          <w:szCs w:val="22"/>
        </w:rPr>
      </w:pPr>
    </w:p>
    <w:p w:rsidR="00187AFC" w:rsidRDefault="00AC0A4A" w:rsidP="00187AFC">
      <w:pPr>
        <w:pStyle w:val="Paragrafoelenco"/>
        <w:numPr>
          <w:ilvl w:val="0"/>
          <w:numId w:val="1"/>
        </w:numPr>
        <w:suppressAutoHyphens w:val="0"/>
        <w:autoSpaceDE w:val="0"/>
        <w:adjustRightInd w:val="0"/>
        <w:textAlignment w:val="auto"/>
        <w:rPr>
          <w:rFonts w:ascii="Tahoma" w:hAnsi="Tahoma" w:cs="Tahoma"/>
          <w:szCs w:val="22"/>
        </w:rPr>
      </w:pPr>
      <w:hyperlink r:id="rId8" w:tooltip="Scarica il documento in PDF" w:history="1">
        <w:r w:rsidR="00187AFC">
          <w:rPr>
            <w:rFonts w:ascii="Tahoma" w:hAnsi="Tahoma" w:cs="Tahoma"/>
            <w:szCs w:val="22"/>
          </w:rPr>
          <w:t>Circolare</w:t>
        </w:r>
        <w:r w:rsidR="00187AFC" w:rsidRPr="00BB569A">
          <w:rPr>
            <w:rFonts w:ascii="Tahoma" w:hAnsi="Tahoma" w:cs="Tahoma"/>
            <w:szCs w:val="22"/>
          </w:rPr>
          <w:t xml:space="preserve"> del Ministero della Salute n. 17644</w:t>
        </w:r>
      </w:hyperlink>
      <w:r w:rsidR="00187AFC" w:rsidRPr="00BB569A">
        <w:rPr>
          <w:rFonts w:ascii="Tahoma" w:hAnsi="Tahoma" w:cs="Tahoma"/>
          <w:szCs w:val="22"/>
        </w:rPr>
        <w:t xml:space="preserve"> del 22/05/2020</w:t>
      </w:r>
      <w:r w:rsidR="00187AFC">
        <w:rPr>
          <w:rFonts w:ascii="Tahoma" w:hAnsi="Tahoma" w:cs="Tahoma"/>
          <w:szCs w:val="22"/>
        </w:rPr>
        <w:t>;</w:t>
      </w:r>
    </w:p>
    <w:p w:rsidR="00187AFC" w:rsidRPr="00187AFC" w:rsidRDefault="00AC0A4A" w:rsidP="00187AFC">
      <w:pPr>
        <w:suppressAutoHyphens w:val="0"/>
        <w:autoSpaceDE w:val="0"/>
        <w:adjustRightInd w:val="0"/>
        <w:ind w:left="708"/>
        <w:textAlignment w:val="auto"/>
        <w:rPr>
          <w:rFonts w:ascii="Tahoma" w:hAnsi="Tahoma" w:cs="Tahoma"/>
          <w:szCs w:val="22"/>
        </w:rPr>
      </w:pPr>
      <w:hyperlink r:id="rId9" w:history="1">
        <w:r w:rsidR="00187AFC" w:rsidRPr="00187AFC">
          <w:rPr>
            <w:rStyle w:val="Collegamentoipertestuale"/>
            <w:rFonts w:ascii="Tahoma" w:hAnsi="Tahoma" w:cs="Tahoma"/>
            <w:szCs w:val="22"/>
          </w:rPr>
          <w:t>http://www.trovanorme.salute.gov.it/norme/renderNormsanPdf?anno=2020&amp;codLeg=74133&amp;parte=1%20&amp;serie=null</w:t>
        </w:r>
      </w:hyperlink>
    </w:p>
    <w:p w:rsidR="00187AFC" w:rsidRPr="00BB569A" w:rsidRDefault="00187AFC" w:rsidP="00187AFC">
      <w:pPr>
        <w:suppressAutoHyphens w:val="0"/>
        <w:autoSpaceDE w:val="0"/>
        <w:adjustRightInd w:val="0"/>
        <w:textAlignment w:val="auto"/>
        <w:rPr>
          <w:rFonts w:ascii="Tahoma" w:hAnsi="Tahoma" w:cs="Tahoma"/>
          <w:szCs w:val="22"/>
        </w:rPr>
      </w:pPr>
    </w:p>
    <w:p w:rsidR="00187AFC" w:rsidRDefault="00187AFC" w:rsidP="00187AFC">
      <w:pPr>
        <w:pStyle w:val="Paragrafoelenco"/>
        <w:numPr>
          <w:ilvl w:val="0"/>
          <w:numId w:val="1"/>
        </w:numPr>
        <w:spacing w:line="256" w:lineRule="auto"/>
        <w:rPr>
          <w:rFonts w:ascii="Tahoma" w:hAnsi="Tahoma" w:cs="Tahoma"/>
          <w:sz w:val="28"/>
          <w:szCs w:val="24"/>
        </w:rPr>
      </w:pPr>
      <w:r w:rsidRPr="00BB569A">
        <w:rPr>
          <w:rFonts w:ascii="Tahoma" w:hAnsi="Tahoma" w:cs="Tahoma"/>
          <w:szCs w:val="22"/>
        </w:rPr>
        <w:t>Ordinanza del Presidente della Regione Lazio</w:t>
      </w:r>
      <w:r>
        <w:rPr>
          <w:rFonts w:ascii="Tahoma" w:hAnsi="Tahoma" w:cs="Tahoma"/>
          <w:szCs w:val="22"/>
        </w:rPr>
        <w:t>,</w:t>
      </w:r>
      <w:r w:rsidRPr="00BB569A">
        <w:rPr>
          <w:rFonts w:ascii="Tahoma" w:hAnsi="Tahoma" w:cs="Tahoma"/>
          <w:szCs w:val="22"/>
        </w:rPr>
        <w:t xml:space="preserve"> 2 maggio 2020, n. Z00038</w:t>
      </w:r>
    </w:p>
    <w:p w:rsidR="00746161" w:rsidRPr="008D6433" w:rsidRDefault="00AC0A4A" w:rsidP="00187AFC">
      <w:pPr>
        <w:ind w:left="708"/>
        <w:rPr>
          <w:rFonts w:ascii="Tahoma" w:hAnsi="Tahoma" w:cs="Tahoma"/>
        </w:rPr>
      </w:pPr>
      <w:hyperlink r:id="rId10" w:history="1">
        <w:r w:rsidR="00187AFC" w:rsidRPr="008D6433">
          <w:rPr>
            <w:rStyle w:val="Collegamentoipertestuale"/>
            <w:rFonts w:ascii="Tahoma" w:hAnsi="Tahoma" w:cs="Tahoma"/>
          </w:rPr>
          <w:t>http://www.regione.lazio.it/rl/coronavirus/wp-content/uploads/sites/72/Ordinanza-Z00038-02-05-2020.pdf</w:t>
        </w:r>
      </w:hyperlink>
    </w:p>
    <w:p w:rsidR="00187AFC" w:rsidRDefault="00187AFC" w:rsidP="00187AFC">
      <w:pPr>
        <w:ind w:left="708"/>
      </w:pPr>
    </w:p>
    <w:p w:rsidR="00187AFC" w:rsidRDefault="00187AFC" w:rsidP="00187AFC">
      <w:pPr>
        <w:pStyle w:val="Paragrafoelenco"/>
        <w:numPr>
          <w:ilvl w:val="0"/>
          <w:numId w:val="1"/>
        </w:numPr>
        <w:spacing w:line="256" w:lineRule="auto"/>
        <w:rPr>
          <w:rFonts w:ascii="Tahoma" w:hAnsi="Tahoma" w:cs="Tahoma"/>
          <w:sz w:val="28"/>
          <w:szCs w:val="24"/>
        </w:rPr>
      </w:pPr>
      <w:r w:rsidRPr="00BB569A">
        <w:rPr>
          <w:rFonts w:ascii="Tahoma" w:hAnsi="Tahoma" w:cs="Tahoma"/>
          <w:szCs w:val="22"/>
        </w:rPr>
        <w:t>Ordinanza del Presidente della Regione Lazio</w:t>
      </w:r>
      <w:r>
        <w:rPr>
          <w:rFonts w:ascii="Tahoma" w:hAnsi="Tahoma" w:cs="Tahoma"/>
          <w:szCs w:val="22"/>
        </w:rPr>
        <w:t>, 5 giugno 2020, n. Z00046</w:t>
      </w:r>
    </w:p>
    <w:p w:rsidR="00187AFC" w:rsidRPr="008D6433" w:rsidRDefault="00AC0A4A" w:rsidP="00187AFC">
      <w:pPr>
        <w:ind w:left="708"/>
        <w:rPr>
          <w:rFonts w:ascii="Tahoma" w:hAnsi="Tahoma" w:cs="Tahoma"/>
        </w:rPr>
      </w:pPr>
      <w:hyperlink r:id="rId11" w:history="1">
        <w:r w:rsidR="00187AFC" w:rsidRPr="008D6433">
          <w:rPr>
            <w:rStyle w:val="Collegamentoipertestuale"/>
            <w:rFonts w:ascii="Tahoma" w:hAnsi="Tahoma" w:cs="Tahoma"/>
          </w:rPr>
          <w:t>http://www.prefettura.it/FILES/AllegatiPag/1145/Ordinanza_Presidente_Regione_Lazio_N._Z00046._Aggiornamento_delle_Linee_Guida_riapertura_attivita_economiche_produttive_e_sociali.pdf</w:t>
        </w:r>
      </w:hyperlink>
    </w:p>
    <w:p w:rsidR="00AC0A4A" w:rsidRPr="00AC0A4A" w:rsidRDefault="00AC0A4A" w:rsidP="00AC0A4A">
      <w:pPr>
        <w:pStyle w:val="Paragrafoelenco"/>
        <w:rPr>
          <w:rFonts w:ascii="Tahoma" w:hAnsi="Tahoma" w:cs="Tahoma"/>
          <w:color w:val="FF0000"/>
          <w:szCs w:val="22"/>
        </w:rPr>
      </w:pPr>
      <w:r>
        <w:rPr>
          <w:rStyle w:val="Collegamentoipertestuale"/>
          <w:rFonts w:ascii="Tahoma" w:hAnsi="Tahoma" w:cs="Tahoma"/>
          <w:color w:val="FF0000"/>
          <w:szCs w:val="22"/>
        </w:rPr>
        <w:t>Visionare</w:t>
      </w:r>
      <w:r>
        <w:rPr>
          <w:rStyle w:val="Collegamentoipertestuale"/>
          <w:rFonts w:ascii="Tahoma" w:hAnsi="Tahoma" w:cs="Tahoma"/>
          <w:color w:val="FF0000"/>
          <w:szCs w:val="22"/>
        </w:rPr>
        <w:t xml:space="preserve"> in particolare pag. </w:t>
      </w:r>
      <w:r>
        <w:rPr>
          <w:rStyle w:val="Collegamentoipertestuale"/>
          <w:rFonts w:ascii="Tahoma" w:hAnsi="Tahoma" w:cs="Tahoma"/>
          <w:color w:val="FF0000"/>
          <w:szCs w:val="22"/>
        </w:rPr>
        <w:t>1</w:t>
      </w:r>
      <w:r>
        <w:rPr>
          <w:rStyle w:val="Collegamentoipertestuale"/>
          <w:rFonts w:ascii="Tahoma" w:hAnsi="Tahoma" w:cs="Tahoma"/>
          <w:color w:val="FF0000"/>
          <w:szCs w:val="22"/>
        </w:rPr>
        <w:t>0 e pp. 46-47</w:t>
      </w:r>
    </w:p>
    <w:p w:rsidR="00187AFC" w:rsidRPr="00AC0A4A" w:rsidRDefault="00187AFC" w:rsidP="00AC0A4A">
      <w:pPr>
        <w:rPr>
          <w:color w:val="FF0000"/>
        </w:rPr>
      </w:pPr>
    </w:p>
    <w:p w:rsidR="00AC0A4A" w:rsidRDefault="00AC0A4A" w:rsidP="00187AFC">
      <w:pPr>
        <w:ind w:left="708"/>
      </w:pPr>
    </w:p>
    <w:p w:rsidR="008D6433" w:rsidRPr="008D6433" w:rsidRDefault="008D6433" w:rsidP="008D6433">
      <w:pPr>
        <w:pStyle w:val="Paragrafoelenco"/>
        <w:numPr>
          <w:ilvl w:val="0"/>
          <w:numId w:val="1"/>
        </w:numPr>
        <w:rPr>
          <w:rFonts w:ascii="Tahoma" w:hAnsi="Tahoma" w:cs="Tahoma"/>
        </w:rPr>
      </w:pPr>
      <w:r w:rsidRPr="008D6433">
        <w:rPr>
          <w:rFonts w:ascii="Tahoma" w:hAnsi="Tahoma" w:cs="Tahoma"/>
        </w:rPr>
        <w:t>Nuovo coronavirus SARSCoV2 Linee guida per la riapertura delle Attività Economiche, Produttive e Ricreative, Conferenza delle Regioni e delle Provincie Autonome 20/83/CR01/Cov19</w:t>
      </w:r>
    </w:p>
    <w:p w:rsidR="00AC0A4A" w:rsidRDefault="00AC0A4A" w:rsidP="00187AFC">
      <w:pPr>
        <w:ind w:left="708"/>
        <w:rPr>
          <w:rFonts w:ascii="Tahoma" w:hAnsi="Tahoma" w:cs="Tahoma"/>
        </w:rPr>
      </w:pPr>
      <w:hyperlink r:id="rId12" w:anchor="docappr" w:history="1">
        <w:r w:rsidR="008D6433" w:rsidRPr="008D6433">
          <w:rPr>
            <w:rStyle w:val="Collegamentoipertestuale"/>
            <w:rFonts w:ascii="Tahoma" w:hAnsi="Tahoma" w:cs="Tahoma"/>
          </w:rPr>
          <w:t>http://www.regioni.it/materie/attivita-produttive/#docappr</w:t>
        </w:r>
      </w:hyperlink>
      <w:r w:rsidR="008D6433">
        <w:rPr>
          <w:rFonts w:ascii="Tahoma" w:hAnsi="Tahoma" w:cs="Tahoma"/>
        </w:rPr>
        <w:t xml:space="preserve">  </w:t>
      </w:r>
    </w:p>
    <w:p w:rsidR="008D6433" w:rsidRPr="008D6433" w:rsidRDefault="008D6433" w:rsidP="00187AFC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AC0A4A">
        <w:rPr>
          <w:rFonts w:ascii="Tahoma" w:hAnsi="Tahoma" w:cs="Tahoma"/>
        </w:rPr>
        <w:t xml:space="preserve">Scarica documenti in </w:t>
      </w:r>
      <w:r>
        <w:rPr>
          <w:rFonts w:ascii="Tahoma" w:hAnsi="Tahoma" w:cs="Tahoma"/>
        </w:rPr>
        <w:t>Area Documenti Approvati 09/06/2020</w:t>
      </w:r>
      <w:r w:rsidR="00AC0A4A">
        <w:rPr>
          <w:rFonts w:ascii="Tahoma" w:hAnsi="Tahoma" w:cs="Tahoma"/>
        </w:rPr>
        <w:t xml:space="preserve"> – </w:t>
      </w:r>
      <w:r w:rsidR="00AC0A4A">
        <w:rPr>
          <w:rFonts w:ascii="Tahoma" w:hAnsi="Tahoma" w:cs="Tahoma"/>
          <w:color w:val="FF0000"/>
        </w:rPr>
        <w:t>Visionare in particolare pp. 37-39</w:t>
      </w:r>
      <w:bookmarkStart w:id="0" w:name="_GoBack"/>
      <w:bookmarkEnd w:id="0"/>
      <w:r>
        <w:rPr>
          <w:rFonts w:ascii="Tahoma" w:hAnsi="Tahoma" w:cs="Tahoma"/>
        </w:rPr>
        <w:t>)</w:t>
      </w:r>
    </w:p>
    <w:sectPr w:rsidR="008D6433" w:rsidRPr="008D64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7218C"/>
    <w:multiLevelType w:val="hybridMultilevel"/>
    <w:tmpl w:val="746A69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90E46"/>
    <w:multiLevelType w:val="hybridMultilevel"/>
    <w:tmpl w:val="8A0C5D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FC"/>
    <w:rsid w:val="00187AFC"/>
    <w:rsid w:val="00746161"/>
    <w:rsid w:val="008D6433"/>
    <w:rsid w:val="00A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93394-E4FB-4A51-9A00-35E30D88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87A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7AFC"/>
    <w:pPr>
      <w:ind w:left="720"/>
    </w:pPr>
  </w:style>
  <w:style w:type="character" w:styleId="Collegamentoipertestuale">
    <w:name w:val="Hyperlink"/>
    <w:basedOn w:val="Carpredefinitoparagrafo"/>
    <w:uiPriority w:val="99"/>
    <w:unhideWhenUsed/>
    <w:rsid w:val="00187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ivasanitaria.it/jsp/dettaglio.jsp?id=741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sa.it/documents/1589976648220_linee-guida-sport-di-base-e-attivita-motoria.pdf" TargetMode="External"/><Relationship Id="rId12" Type="http://schemas.openxmlformats.org/officeDocument/2006/relationships/hyperlink" Target="http://www.regioni.it/materie/attivita-produtti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amiglia.governo.it/media/1934/20200516_linee-guida-centri-estivi_2344.pdf" TargetMode="External"/><Relationship Id="rId11" Type="http://schemas.openxmlformats.org/officeDocument/2006/relationships/hyperlink" Target="http://www.prefettura.it/FILES/AllegatiPag/1145/Ordinanza_Presidente_Regione_Lazio_N._Z00046._Aggiornamento_delle_Linee_Guida_riapertura_attivita_economiche_produttive_e_sociali.pdf" TargetMode="External"/><Relationship Id="rId5" Type="http://schemas.openxmlformats.org/officeDocument/2006/relationships/hyperlink" Target="https://www.gazzettaufficiale.it/eli/id/2020/05/17/20A02717/sg" TargetMode="External"/><Relationship Id="rId10" Type="http://schemas.openxmlformats.org/officeDocument/2006/relationships/hyperlink" Target="http://www.regione.lazio.it/rl/coronavirus/wp-content/uploads/sites/72/Ordinanza-Z00038-02-05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ovanorme.salute.gov.it/norme/renderNormsanPdf?anno=2020&amp;codLeg=74133&amp;parte=1%20&amp;serie=nul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2020-06-11T16:41:00Z</dcterms:created>
  <dcterms:modified xsi:type="dcterms:W3CDTF">2020-06-11T16:41:00Z</dcterms:modified>
</cp:coreProperties>
</file>